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09" w:rsidRPr="00E8022B" w:rsidRDefault="00027609" w:rsidP="00E8022B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E8022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6D27BA" wp14:editId="0199B1E9">
            <wp:simplePos x="0" y="0"/>
            <wp:positionH relativeFrom="column">
              <wp:posOffset>8089900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22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4AF8FC" wp14:editId="573E9E02">
            <wp:simplePos x="0" y="0"/>
            <wp:positionH relativeFrom="column">
              <wp:posOffset>-114300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22B">
        <w:rPr>
          <w:rFonts w:ascii="Comic Sans MS" w:hAnsi="Comic Sans MS"/>
          <w:b/>
          <w:u w:val="single"/>
        </w:rPr>
        <w:t>Week Beginning:</w:t>
      </w:r>
      <w:r w:rsidR="00E8022B" w:rsidRPr="00E8022B">
        <w:rPr>
          <w:rFonts w:ascii="Comic Sans MS" w:hAnsi="Comic Sans MS"/>
          <w:b/>
          <w:u w:val="single"/>
        </w:rPr>
        <w:t xml:space="preserve"> </w:t>
      </w:r>
      <w:r w:rsidR="00414B9A">
        <w:rPr>
          <w:rFonts w:ascii="Comic Sans MS" w:hAnsi="Comic Sans MS"/>
          <w:b/>
          <w:u w:val="single"/>
        </w:rPr>
        <w:t>30</w:t>
      </w:r>
      <w:r w:rsidR="00414B9A" w:rsidRPr="00414B9A">
        <w:rPr>
          <w:rFonts w:ascii="Comic Sans MS" w:hAnsi="Comic Sans MS"/>
          <w:b/>
          <w:u w:val="single"/>
          <w:vertAlign w:val="superscript"/>
        </w:rPr>
        <w:t>th</w:t>
      </w:r>
      <w:r w:rsidR="00414B9A">
        <w:rPr>
          <w:rFonts w:ascii="Comic Sans MS" w:hAnsi="Comic Sans MS"/>
          <w:b/>
          <w:u w:val="single"/>
        </w:rPr>
        <w:t xml:space="preserve"> </w:t>
      </w:r>
      <w:r w:rsidR="00E8022B" w:rsidRPr="00E8022B">
        <w:rPr>
          <w:rFonts w:ascii="Comic Sans MS" w:hAnsi="Comic Sans MS"/>
          <w:b/>
          <w:u w:val="single"/>
        </w:rPr>
        <w:t>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3676"/>
        <w:gridCol w:w="3423"/>
        <w:gridCol w:w="3663"/>
      </w:tblGrid>
      <w:tr w:rsidR="00027609" w:rsidRPr="00E8022B" w:rsidTr="00027609">
        <w:tc>
          <w:tcPr>
            <w:tcW w:w="3543" w:type="dxa"/>
          </w:tcPr>
          <w:p w:rsidR="00027609" w:rsidRPr="00E8022B" w:rsidRDefault="00E8022B">
            <w:pPr>
              <w:rPr>
                <w:rFonts w:ascii="Comic Sans MS" w:hAnsi="Comic Sans MS"/>
              </w:rPr>
            </w:pPr>
            <w:r w:rsidRPr="00E8022B">
              <w:rPr>
                <w:rFonts w:ascii="Comic Sans MS" w:hAnsi="Comic Sans MS"/>
              </w:rPr>
              <w:t>Hi Year 5!</w:t>
            </w:r>
          </w:p>
          <w:p w:rsidR="00027609" w:rsidRDefault="00027609">
            <w:pPr>
              <w:rPr>
                <w:rFonts w:ascii="Comic Sans MS" w:hAnsi="Comic Sans MS"/>
              </w:rPr>
            </w:pPr>
            <w:r w:rsidRPr="00E8022B">
              <w:rPr>
                <w:rFonts w:ascii="Comic Sans MS" w:hAnsi="Comic Sans MS"/>
              </w:rPr>
              <w:t xml:space="preserve"> </w:t>
            </w:r>
          </w:p>
          <w:p w:rsidR="00E8022B" w:rsidRDefault="00455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Here are the activities for this week. </w:t>
            </w:r>
            <w:r w:rsidR="00F1196B">
              <w:rPr>
                <w:rFonts w:ascii="Comic Sans MS" w:hAnsi="Comic Sans MS"/>
              </w:rPr>
              <w:t>Don’t forget to keep trying hard on TT Rock stars!</w:t>
            </w:r>
            <w:r w:rsidR="00DB08EF">
              <w:rPr>
                <w:rFonts w:ascii="Comic Sans MS" w:hAnsi="Comic Sans MS"/>
              </w:rPr>
              <w:t>!</w:t>
            </w:r>
          </w:p>
          <w:p w:rsidR="00F1196B" w:rsidRDefault="00F1196B">
            <w:pPr>
              <w:rPr>
                <w:rFonts w:ascii="Comic Sans MS" w:hAnsi="Comic Sans MS"/>
              </w:rPr>
            </w:pPr>
          </w:p>
          <w:p w:rsidR="0045573C" w:rsidRDefault="00455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Safe!</w:t>
            </w:r>
          </w:p>
          <w:p w:rsidR="0045573C" w:rsidRDefault="0045573C">
            <w:pPr>
              <w:rPr>
                <w:rFonts w:ascii="Comic Sans MS" w:hAnsi="Comic Sans MS"/>
              </w:rPr>
            </w:pPr>
          </w:p>
          <w:p w:rsidR="00E8022B" w:rsidRDefault="00E8022B" w:rsidP="00E802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Andrew &amp; Mrs Walker</w:t>
            </w:r>
          </w:p>
          <w:p w:rsidR="00E8022B" w:rsidRDefault="00E802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1196B" w:rsidRDefault="00F1196B">
            <w:pPr>
              <w:rPr>
                <w:rFonts w:ascii="Comic Sans MS" w:hAnsi="Comic Sans MS"/>
              </w:rPr>
            </w:pPr>
          </w:p>
          <w:p w:rsidR="00027609" w:rsidRPr="00E8022B" w:rsidRDefault="00027609">
            <w:pPr>
              <w:rPr>
                <w:rFonts w:ascii="Comic Sans MS" w:hAnsi="Comic Sans MS"/>
              </w:rPr>
            </w:pPr>
          </w:p>
          <w:p w:rsidR="00027609" w:rsidRPr="00E8022B" w:rsidRDefault="00027609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027609" w:rsidRDefault="00027609">
            <w:pPr>
              <w:rPr>
                <w:rFonts w:ascii="Comic Sans MS" w:hAnsi="Comic Sans MS"/>
                <w:b/>
                <w:u w:val="single"/>
              </w:rPr>
            </w:pPr>
            <w:r w:rsidRPr="00E8022B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E8022B" w:rsidRDefault="0045573C" w:rsidP="00455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197100" cy="1790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"/>
                          <a:stretch/>
                        </pic:blipFill>
                        <pic:spPr bwMode="auto">
                          <a:xfrm>
                            <a:off x="0" y="0"/>
                            <a:ext cx="21971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196B" w:rsidRDefault="00F1196B" w:rsidP="00F1196B">
            <w:pPr>
              <w:rPr>
                <w:rFonts w:ascii="Comic Sans MS" w:hAnsi="Comic Sans MS"/>
                <w:sz w:val="20"/>
                <w:szCs w:val="20"/>
              </w:rPr>
            </w:pPr>
            <w:r w:rsidRPr="00F1196B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>
              <w:rPr>
                <w:rFonts w:ascii="Comic Sans MS" w:hAnsi="Comic Sans MS"/>
                <w:sz w:val="20"/>
                <w:szCs w:val="20"/>
              </w:rPr>
              <w:t>description of the picture. As well as powerful adjectives and adverbs, try and</w:t>
            </w:r>
            <w:r w:rsidRPr="00F1196B">
              <w:rPr>
                <w:rFonts w:ascii="Comic Sans MS" w:hAnsi="Comic Sans MS"/>
                <w:sz w:val="20"/>
                <w:szCs w:val="20"/>
              </w:rPr>
              <w:t xml:space="preserve"> use a fronted adverbial, </w:t>
            </w:r>
            <w:r>
              <w:rPr>
                <w:rFonts w:ascii="Comic Sans MS" w:hAnsi="Comic Sans MS"/>
                <w:sz w:val="20"/>
                <w:szCs w:val="20"/>
              </w:rPr>
              <w:t>a relative clause, brackets for parenthesis and a modal verb.</w:t>
            </w:r>
          </w:p>
          <w:p w:rsidR="005F32EC" w:rsidRPr="00F1196B" w:rsidRDefault="005F32EC" w:rsidP="00F119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73C" w:rsidRDefault="00027609" w:rsidP="0045573C">
            <w:pPr>
              <w:rPr>
                <w:rFonts w:ascii="Comic Sans MS" w:hAnsi="Comic Sans MS"/>
                <w:sz w:val="28"/>
              </w:rPr>
            </w:pPr>
            <w:r w:rsidRPr="00E8022B">
              <w:rPr>
                <w:rFonts w:ascii="Comic Sans MS" w:hAnsi="Comic Sans MS"/>
                <w:b/>
                <w:u w:val="single"/>
              </w:rPr>
              <w:t>Maths</w:t>
            </w:r>
            <w:r w:rsidR="0045573C" w:rsidRPr="00A85A4E">
              <w:rPr>
                <w:rFonts w:ascii="Comic Sans MS" w:hAnsi="Comic Sans MS"/>
                <w:sz w:val="28"/>
              </w:rPr>
              <w:t xml:space="preserve"> </w:t>
            </w:r>
          </w:p>
          <w:p w:rsidR="0045573C" w:rsidRPr="0045573C" w:rsidRDefault="0045573C" w:rsidP="004557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out the totals of the Roman Numerals</w:t>
            </w:r>
          </w:p>
          <w:p w:rsidR="0045573C" w:rsidRPr="0045573C" w:rsidRDefault="0045573C" w:rsidP="0045573C">
            <w:pPr>
              <w:rPr>
                <w:rFonts w:ascii="Comic Sans MS" w:hAnsi="Comic Sans MS"/>
                <w:sz w:val="20"/>
                <w:szCs w:val="20"/>
              </w:rPr>
            </w:pPr>
            <w:r w:rsidRPr="0045573C">
              <w:rPr>
                <w:rFonts w:ascii="Comic Sans MS" w:hAnsi="Comic Sans MS"/>
                <w:sz w:val="20"/>
                <w:szCs w:val="20"/>
              </w:rPr>
              <w:t xml:space="preserve">KEY: I = 1; V = 5; X = 10; L = 50; C =100; D = 500; M = 1000 </w:t>
            </w:r>
          </w:p>
          <w:p w:rsidR="0045573C" w:rsidRPr="0045573C" w:rsidRDefault="0045573C" w:rsidP="004557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5573C">
              <w:rPr>
                <w:rFonts w:ascii="Comic Sans MS" w:hAnsi="Comic Sans MS"/>
                <w:sz w:val="20"/>
                <w:szCs w:val="20"/>
              </w:rPr>
              <w:t xml:space="preserve">XV + XV </w:t>
            </w:r>
          </w:p>
          <w:p w:rsidR="0045573C" w:rsidRPr="0045573C" w:rsidRDefault="0045573C" w:rsidP="004557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5573C">
              <w:rPr>
                <w:rFonts w:ascii="Comic Sans MS" w:hAnsi="Comic Sans MS"/>
                <w:sz w:val="20"/>
                <w:szCs w:val="20"/>
              </w:rPr>
              <w:t xml:space="preserve">XXIII + XXIII </w:t>
            </w:r>
          </w:p>
          <w:p w:rsidR="0045573C" w:rsidRPr="0045573C" w:rsidRDefault="0045573C" w:rsidP="004557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5573C">
              <w:rPr>
                <w:rFonts w:ascii="Comic Sans MS" w:hAnsi="Comic Sans MS"/>
                <w:sz w:val="20"/>
                <w:szCs w:val="20"/>
              </w:rPr>
              <w:t>MMII + MMII</w:t>
            </w:r>
          </w:p>
          <w:p w:rsidR="0045573C" w:rsidRPr="0045573C" w:rsidRDefault="0045573C" w:rsidP="004557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5573C">
              <w:rPr>
                <w:rFonts w:ascii="Comic Sans MS" w:hAnsi="Comic Sans MS"/>
                <w:sz w:val="20"/>
                <w:szCs w:val="20"/>
              </w:rPr>
              <w:t>MMV + MMV</w:t>
            </w:r>
          </w:p>
          <w:p w:rsidR="0045573C" w:rsidRPr="0045573C" w:rsidRDefault="0045573C" w:rsidP="004557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5573C">
              <w:rPr>
                <w:rFonts w:ascii="Comic Sans MS" w:hAnsi="Comic Sans MS"/>
                <w:sz w:val="20"/>
                <w:szCs w:val="20"/>
              </w:rPr>
              <w:t xml:space="preserve">XII + XI </w:t>
            </w:r>
          </w:p>
          <w:p w:rsidR="0045573C" w:rsidRPr="0045573C" w:rsidRDefault="0045573C" w:rsidP="004557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5573C">
              <w:rPr>
                <w:rFonts w:ascii="Comic Sans MS" w:hAnsi="Comic Sans MS"/>
                <w:sz w:val="20"/>
                <w:szCs w:val="20"/>
              </w:rPr>
              <w:t xml:space="preserve">LX + LX </w:t>
            </w:r>
          </w:p>
          <w:p w:rsidR="0045573C" w:rsidRPr="0045573C" w:rsidRDefault="0045573C" w:rsidP="004557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5573C">
              <w:rPr>
                <w:rFonts w:ascii="Comic Sans MS" w:hAnsi="Comic Sans MS"/>
                <w:sz w:val="20"/>
                <w:szCs w:val="20"/>
              </w:rPr>
              <w:t>XV + LIII</w:t>
            </w:r>
          </w:p>
          <w:p w:rsidR="0045573C" w:rsidRPr="0045573C" w:rsidRDefault="0045573C" w:rsidP="004557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5573C">
              <w:rPr>
                <w:rFonts w:ascii="Comic Sans MS" w:hAnsi="Comic Sans MS"/>
                <w:sz w:val="20"/>
                <w:szCs w:val="20"/>
              </w:rPr>
              <w:t>CXII + CXV</w:t>
            </w:r>
          </w:p>
          <w:p w:rsidR="0045573C" w:rsidRPr="0045573C" w:rsidRDefault="0045573C" w:rsidP="004557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5573C">
              <w:rPr>
                <w:rFonts w:ascii="Comic Sans MS" w:hAnsi="Comic Sans MS"/>
                <w:sz w:val="20"/>
                <w:szCs w:val="20"/>
              </w:rPr>
              <w:t>DCII + CLII</w:t>
            </w:r>
          </w:p>
          <w:p w:rsidR="00E8022B" w:rsidRPr="0045573C" w:rsidRDefault="00E8022B" w:rsidP="0045573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544" w:type="dxa"/>
          </w:tcPr>
          <w:p w:rsidR="00027609" w:rsidRPr="00E8022B" w:rsidRDefault="00027609">
            <w:pPr>
              <w:rPr>
                <w:rFonts w:ascii="Comic Sans MS" w:hAnsi="Comic Sans MS"/>
                <w:b/>
                <w:u w:val="single"/>
              </w:rPr>
            </w:pPr>
            <w:r w:rsidRPr="00E8022B">
              <w:rPr>
                <w:rFonts w:ascii="Comic Sans MS" w:hAnsi="Comic Sans MS"/>
                <w:b/>
                <w:u w:val="single"/>
              </w:rPr>
              <w:t>Topic</w:t>
            </w:r>
          </w:p>
          <w:p w:rsidR="0088345A" w:rsidRPr="00F417EB" w:rsidRDefault="0088345A" w:rsidP="00E8022B">
            <w:pPr>
              <w:rPr>
                <w:rFonts w:ascii="Comic Sans MS" w:hAnsi="Comic Sans MS" w:cs="DIN-Regular"/>
                <w:sz w:val="20"/>
                <w:lang w:eastAsia="en-GB"/>
              </w:rPr>
            </w:pPr>
            <w:r w:rsidRPr="00F417EB">
              <w:rPr>
                <w:rFonts w:ascii="Comic Sans MS" w:hAnsi="Comic Sans MS" w:cs="DIN-Regular"/>
                <w:sz w:val="20"/>
                <w:lang w:eastAsia="en-GB"/>
              </w:rPr>
              <w:t>Research magnetism.</w:t>
            </w:r>
          </w:p>
          <w:p w:rsidR="0088345A" w:rsidRPr="00F417EB" w:rsidRDefault="0088345A" w:rsidP="00E8022B">
            <w:pPr>
              <w:rPr>
                <w:rFonts w:ascii="Comic Sans MS" w:hAnsi="Comic Sans MS"/>
                <w:sz w:val="20"/>
              </w:rPr>
            </w:pPr>
            <w:r w:rsidRPr="00F417EB">
              <w:rPr>
                <w:rFonts w:ascii="Comic Sans MS" w:hAnsi="Comic Sans MS" w:cs="DIN-Regular"/>
                <w:sz w:val="20"/>
                <w:lang w:eastAsia="en-GB"/>
              </w:rPr>
              <w:t>What is meant by the term ‘magnetic field’?</w:t>
            </w:r>
          </w:p>
          <w:p w:rsidR="0088345A" w:rsidRPr="00F417EB" w:rsidRDefault="0088345A" w:rsidP="0088345A">
            <w:pPr>
              <w:autoSpaceDE w:val="0"/>
              <w:autoSpaceDN w:val="0"/>
              <w:adjustRightInd w:val="0"/>
              <w:rPr>
                <w:rFonts w:ascii="Comic Sans MS" w:hAnsi="Comic Sans MS" w:cs="DIN-Regular"/>
                <w:sz w:val="20"/>
                <w:lang w:eastAsia="en-GB"/>
              </w:rPr>
            </w:pPr>
            <w:r w:rsidRPr="00F417EB">
              <w:rPr>
                <w:rFonts w:ascii="Comic Sans MS" w:hAnsi="Comic Sans MS" w:cs="DIN-Regular"/>
                <w:sz w:val="20"/>
                <w:lang w:eastAsia="en-GB"/>
              </w:rPr>
              <w:t xml:space="preserve">Do you think all metals are magnetic? </w:t>
            </w:r>
          </w:p>
          <w:p w:rsidR="0088345A" w:rsidRPr="00F417EB" w:rsidRDefault="0088345A" w:rsidP="0088345A">
            <w:pPr>
              <w:autoSpaceDE w:val="0"/>
              <w:autoSpaceDN w:val="0"/>
              <w:adjustRightInd w:val="0"/>
              <w:rPr>
                <w:rFonts w:ascii="Comic Sans MS" w:hAnsi="Comic Sans MS" w:cs="DIN-Regular"/>
                <w:sz w:val="20"/>
                <w:lang w:eastAsia="en-GB"/>
              </w:rPr>
            </w:pPr>
            <w:r w:rsidRPr="00F417EB">
              <w:rPr>
                <w:rFonts w:ascii="Comic Sans MS" w:hAnsi="Comic Sans MS" w:cs="DIN-Regular"/>
                <w:sz w:val="20"/>
                <w:lang w:eastAsia="en-GB"/>
              </w:rPr>
              <w:t xml:space="preserve">Which pole is North and which is South? </w:t>
            </w:r>
          </w:p>
          <w:p w:rsidR="0088345A" w:rsidRPr="00F417EB" w:rsidRDefault="0088345A" w:rsidP="0088345A">
            <w:pPr>
              <w:autoSpaceDE w:val="0"/>
              <w:autoSpaceDN w:val="0"/>
              <w:adjustRightInd w:val="0"/>
              <w:rPr>
                <w:rFonts w:ascii="Comic Sans MS" w:hAnsi="Comic Sans MS" w:cs="DIN-Regular"/>
                <w:sz w:val="20"/>
                <w:lang w:eastAsia="en-GB"/>
              </w:rPr>
            </w:pPr>
            <w:r w:rsidRPr="00F417EB">
              <w:rPr>
                <w:rFonts w:ascii="Comic Sans MS" w:hAnsi="Comic Sans MS" w:cs="DIN-Regular"/>
                <w:sz w:val="20"/>
                <w:lang w:eastAsia="en-GB"/>
              </w:rPr>
              <w:t>Which of the poles attract magnetic materials?</w:t>
            </w:r>
          </w:p>
          <w:p w:rsidR="00E8022B" w:rsidRPr="0088345A" w:rsidRDefault="0088345A" w:rsidP="00F417EB">
            <w:pPr>
              <w:autoSpaceDE w:val="0"/>
              <w:autoSpaceDN w:val="0"/>
              <w:adjustRightInd w:val="0"/>
              <w:jc w:val="center"/>
              <w:rPr>
                <w:rFonts w:ascii="DIN-Bold" w:hAnsi="DIN-Bold" w:cs="DIN-Bold"/>
                <w:b/>
                <w:bCs/>
                <w:lang w:eastAsia="en-GB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2A4B58D8" wp14:editId="279C2A51">
                  <wp:extent cx="1003300" cy="973499"/>
                  <wp:effectExtent l="0" t="0" r="6350" b="0"/>
                  <wp:docPr id="3" name="Picture 3" descr="Image result for magnets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gnets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5" t="5804" r="24433" b="6696"/>
                          <a:stretch/>
                        </pic:blipFill>
                        <pic:spPr bwMode="auto">
                          <a:xfrm>
                            <a:off x="0" y="0"/>
                            <a:ext cx="1003300" cy="97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609" w:rsidRPr="00E8022B" w:rsidTr="00027609">
        <w:tc>
          <w:tcPr>
            <w:tcW w:w="3543" w:type="dxa"/>
          </w:tcPr>
          <w:p w:rsidR="00027609" w:rsidRPr="00E8022B" w:rsidRDefault="00414B9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SPAG</w:t>
            </w:r>
          </w:p>
          <w:p w:rsidR="00027609" w:rsidRPr="00F417EB" w:rsidRDefault="00F417EB">
            <w:pPr>
              <w:rPr>
                <w:rFonts w:ascii="Comic Sans MS" w:hAnsi="Comic Sans MS"/>
                <w:sz w:val="20"/>
                <w:szCs w:val="20"/>
              </w:rPr>
            </w:pPr>
            <w:r w:rsidRPr="00F417EB">
              <w:rPr>
                <w:rFonts w:ascii="Comic Sans MS" w:hAnsi="Comic Sans MS"/>
                <w:sz w:val="20"/>
                <w:szCs w:val="20"/>
              </w:rPr>
              <w:t>Add some adverbs</w:t>
            </w:r>
            <w:r w:rsidR="00E8022B" w:rsidRPr="00F417EB">
              <w:rPr>
                <w:rFonts w:ascii="Comic Sans MS" w:hAnsi="Comic Sans MS"/>
                <w:sz w:val="20"/>
                <w:szCs w:val="20"/>
              </w:rPr>
              <w:t xml:space="preserve"> to improve these sentences. </w:t>
            </w:r>
          </w:p>
          <w:p w:rsidR="00E8022B" w:rsidRPr="00F417EB" w:rsidRDefault="00F417EB" w:rsidP="00E802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417EB">
              <w:rPr>
                <w:rFonts w:ascii="Comic Sans MS" w:hAnsi="Comic Sans MS"/>
                <w:sz w:val="20"/>
                <w:szCs w:val="20"/>
              </w:rPr>
              <w:t>Dan opened the heavy lid. He paused and looked at the treasure.</w:t>
            </w:r>
          </w:p>
          <w:p w:rsidR="00E8022B" w:rsidRPr="00F417EB" w:rsidRDefault="00F417EB" w:rsidP="00E802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417EB">
              <w:rPr>
                <w:rFonts w:ascii="Comic Sans MS" w:hAnsi="Comic Sans MS"/>
                <w:sz w:val="20"/>
                <w:szCs w:val="20"/>
              </w:rPr>
              <w:t>The mouse ran through the small hole. She looked at the cheese she had dropped.</w:t>
            </w:r>
          </w:p>
          <w:p w:rsidR="00E8022B" w:rsidRPr="00F417EB" w:rsidRDefault="00F417EB" w:rsidP="00E802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F417EB">
              <w:rPr>
                <w:rFonts w:ascii="Comic Sans MS" w:hAnsi="Comic Sans MS"/>
                <w:sz w:val="20"/>
                <w:szCs w:val="20"/>
              </w:rPr>
              <w:t>Place the dress there on the table.</w:t>
            </w:r>
          </w:p>
          <w:p w:rsidR="00F417EB" w:rsidRPr="00E8022B" w:rsidRDefault="00F417EB" w:rsidP="00E802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417EB">
              <w:rPr>
                <w:rFonts w:ascii="Comic Sans MS" w:hAnsi="Comic Sans MS"/>
                <w:sz w:val="20"/>
                <w:szCs w:val="20"/>
              </w:rPr>
              <w:t>He threw the spinner toy upwards and watched it fall to the ground.</w:t>
            </w:r>
          </w:p>
        </w:tc>
        <w:tc>
          <w:tcPr>
            <w:tcW w:w="3543" w:type="dxa"/>
          </w:tcPr>
          <w:p w:rsidR="00027609" w:rsidRPr="00E8022B" w:rsidRDefault="00414B9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R.E</w:t>
            </w:r>
          </w:p>
          <w:p w:rsidR="00E8022B" w:rsidRDefault="00414B9A" w:rsidP="00414B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Look at the why Easter website and find out about the different celebrations that take place in Church over Easter.</w:t>
            </w:r>
          </w:p>
          <w:p w:rsidR="00414B9A" w:rsidRDefault="00BF2B15" w:rsidP="00414B9A">
            <w:pPr>
              <w:rPr>
                <w:rFonts w:ascii="Comic Sans MS" w:hAnsi="Comic Sans MS"/>
              </w:rPr>
            </w:pPr>
            <w:hyperlink r:id="rId9" w:history="1">
              <w:r w:rsidR="009B4CCC" w:rsidRPr="00296283">
                <w:rPr>
                  <w:rStyle w:val="Hyperlink"/>
                  <w:rFonts w:ascii="Comic Sans MS" w:hAnsi="Comic Sans MS"/>
                </w:rPr>
                <w:t>https://www.whyeaster.com/ customs/eastersunday.shtml</w:t>
              </w:r>
            </w:hyperlink>
            <w:r w:rsidR="00414B9A">
              <w:rPr>
                <w:rFonts w:ascii="Comic Sans MS" w:hAnsi="Comic Sans MS"/>
              </w:rPr>
              <w:t xml:space="preserve">  </w:t>
            </w:r>
          </w:p>
          <w:p w:rsidR="00E8022B" w:rsidRDefault="00E8022B" w:rsidP="00414B9A">
            <w:pPr>
              <w:rPr>
                <w:rFonts w:ascii="Comic Sans MS" w:hAnsi="Comic Sans MS"/>
              </w:rPr>
            </w:pPr>
          </w:p>
          <w:p w:rsidR="00E8022B" w:rsidRPr="00E8022B" w:rsidRDefault="0045573C" w:rsidP="00E8022B">
            <w:pPr>
              <w:jc w:val="center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4C6C5C58" wp14:editId="741F7FFF">
                  <wp:extent cx="1562100" cy="1155635"/>
                  <wp:effectExtent l="0" t="0" r="0" b="6985"/>
                  <wp:docPr id="4" name="Picture 4" descr="Image result for religious easter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eligious easter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5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27609" w:rsidRPr="00E8022B" w:rsidRDefault="00027609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E8022B">
              <w:rPr>
                <w:rFonts w:ascii="Comic Sans MS" w:hAnsi="Comic Sans MS"/>
                <w:b/>
                <w:u w:val="single"/>
              </w:rPr>
              <w:t>Spellzoo</w:t>
            </w:r>
            <w:proofErr w:type="spellEnd"/>
          </w:p>
          <w:p w:rsidR="00E8022B" w:rsidRPr="00E8022B" w:rsidRDefault="00E8022B">
            <w:pPr>
              <w:rPr>
                <w:rFonts w:ascii="Comic Sans MS" w:hAnsi="Comic Sans MS"/>
                <w:b/>
                <w:u w:val="single"/>
              </w:rPr>
            </w:pPr>
            <w:r w:rsidRPr="00E8022B">
              <w:rPr>
                <w:rFonts w:ascii="Comic Sans MS" w:hAnsi="Comic Sans MS"/>
                <w:b/>
                <w:u w:val="single"/>
              </w:rPr>
              <w:t>Homophones</w:t>
            </w:r>
            <w:r w:rsidR="004F49E5">
              <w:rPr>
                <w:rFonts w:ascii="Comic Sans MS" w:hAnsi="Comic Sans MS"/>
                <w:b/>
                <w:u w:val="single"/>
              </w:rPr>
              <w:t xml:space="preserve"> ending in ‘</w:t>
            </w:r>
            <w:proofErr w:type="spellStart"/>
            <w:r w:rsidR="004F49E5">
              <w:rPr>
                <w:rFonts w:ascii="Comic Sans MS" w:hAnsi="Comic Sans MS"/>
                <w:b/>
                <w:u w:val="single"/>
              </w:rPr>
              <w:t>ce</w:t>
            </w:r>
            <w:proofErr w:type="spellEnd"/>
            <w:r w:rsidR="004F49E5">
              <w:rPr>
                <w:rFonts w:ascii="Comic Sans MS" w:hAnsi="Comic Sans MS"/>
                <w:b/>
                <w:u w:val="single"/>
              </w:rPr>
              <w:t>’ &amp; ‘se’</w:t>
            </w:r>
          </w:p>
          <w:p w:rsidR="00F1196B" w:rsidRPr="00F1196B" w:rsidRDefault="00F1196B" w:rsidP="00F1196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1196B">
              <w:rPr>
                <w:rFonts w:ascii="Comic Sans MS" w:hAnsi="Comic Sans MS"/>
                <w:color w:val="FF0000"/>
                <w:sz w:val="20"/>
                <w:szCs w:val="20"/>
              </w:rPr>
              <w:t>Look, cover, write, check</w:t>
            </w:r>
          </w:p>
          <w:p w:rsidR="00E8022B" w:rsidRPr="00F417EB" w:rsidRDefault="004F49E5">
            <w:pPr>
              <w:rPr>
                <w:rFonts w:ascii="Comic Sans MS" w:hAnsi="Comic Sans MS"/>
                <w:sz w:val="20"/>
                <w:szCs w:val="20"/>
              </w:rPr>
            </w:pPr>
            <w:r w:rsidRPr="00F417EB">
              <w:rPr>
                <w:rFonts w:ascii="Comic Sans MS" w:hAnsi="Comic Sans MS"/>
                <w:sz w:val="20"/>
                <w:szCs w:val="20"/>
              </w:rPr>
              <w:t>Advise     advice     devise     device     license     licence     practice     practise     prophesy     prophecy</w:t>
            </w:r>
          </w:p>
          <w:p w:rsidR="00E8022B" w:rsidRPr="00F417EB" w:rsidRDefault="00E8022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8022B" w:rsidRPr="00E8022B" w:rsidRDefault="00E8022B">
            <w:pPr>
              <w:rPr>
                <w:rFonts w:ascii="Comic Sans MS" w:hAnsi="Comic Sans MS"/>
              </w:rPr>
            </w:pPr>
            <w:r w:rsidRPr="00F417EB">
              <w:rPr>
                <w:rFonts w:ascii="Comic Sans MS" w:hAnsi="Comic Sans MS"/>
                <w:sz w:val="20"/>
                <w:szCs w:val="20"/>
              </w:rPr>
              <w:t>Look at the definitions of the words if you are unsure of what they mean. Create a sentence for each word.</w:t>
            </w:r>
          </w:p>
        </w:tc>
        <w:tc>
          <w:tcPr>
            <w:tcW w:w="3544" w:type="dxa"/>
          </w:tcPr>
          <w:p w:rsidR="00027609" w:rsidRDefault="00027609">
            <w:pPr>
              <w:rPr>
                <w:rFonts w:ascii="Comic Sans MS" w:hAnsi="Comic Sans MS"/>
                <w:b/>
                <w:u w:val="single"/>
              </w:rPr>
            </w:pPr>
            <w:r w:rsidRPr="00E8022B">
              <w:rPr>
                <w:rFonts w:ascii="Comic Sans MS" w:hAnsi="Comic Sans MS"/>
                <w:b/>
                <w:u w:val="single"/>
              </w:rPr>
              <w:t>Useful Links:</w:t>
            </w:r>
          </w:p>
          <w:p w:rsidR="00E8022B" w:rsidRPr="00E8022B" w:rsidRDefault="00BF2B15" w:rsidP="00E8022B">
            <w:pPr>
              <w:rPr>
                <w:rFonts w:ascii="Comic Sans MS" w:hAnsi="Comic Sans MS" w:cs="Tahoma"/>
                <w:color w:val="201F1E"/>
                <w:sz w:val="18"/>
                <w:szCs w:val="18"/>
              </w:rPr>
            </w:pPr>
            <w:hyperlink r:id="rId12" w:history="1">
              <w:r w:rsidR="00E8022B" w:rsidRPr="00E8022B">
                <w:rPr>
                  <w:rStyle w:val="Hyperlink"/>
                  <w:rFonts w:ascii="Comic Sans MS" w:hAnsi="Comic Sans MS" w:cs="Tahoma"/>
                  <w:sz w:val="18"/>
                  <w:szCs w:val="18"/>
                </w:rPr>
                <w:t>www.twinkl.co.uk/offer</w:t>
              </w:r>
            </w:hyperlink>
            <w:r w:rsidR="00E8022B" w:rsidRPr="00E8022B">
              <w:rPr>
                <w:rFonts w:ascii="Comic Sans MS" w:hAnsi="Comic Sans MS" w:cs="Tahoma"/>
                <w:color w:val="201F1E"/>
                <w:sz w:val="18"/>
                <w:szCs w:val="18"/>
              </w:rPr>
              <w:t xml:space="preserve">  and enter the code UKTWINKLHELPS</w:t>
            </w:r>
          </w:p>
          <w:p w:rsidR="00E8022B" w:rsidRPr="00E8022B" w:rsidRDefault="00BF2B15" w:rsidP="00E8022B">
            <w:pPr>
              <w:shd w:val="clear" w:color="auto" w:fill="FFFFFF"/>
              <w:textAlignment w:val="baseline"/>
              <w:rPr>
                <w:rFonts w:ascii="Comic Sans MS" w:hAnsi="Comic Sans MS" w:cs="Segoe UI"/>
                <w:color w:val="201F1E"/>
                <w:sz w:val="18"/>
                <w:szCs w:val="18"/>
              </w:rPr>
            </w:pPr>
            <w:hyperlink r:id="rId13" w:history="1">
              <w:r w:rsidR="00E8022B" w:rsidRPr="00E8022B">
                <w:rPr>
                  <w:rStyle w:val="Hyperlink"/>
                  <w:rFonts w:ascii="Comic Sans MS" w:hAnsi="Comic Sans MS" w:cs="Segoe UI"/>
                  <w:sz w:val="18"/>
                  <w:szCs w:val="18"/>
                </w:rPr>
                <w:t>https://play.ttrockstars.com/auth/ school/student</w:t>
              </w:r>
            </w:hyperlink>
            <w:r w:rsidR="00E8022B" w:rsidRPr="00E8022B">
              <w:rPr>
                <w:rFonts w:ascii="Comic Sans MS" w:hAnsi="Comic Sans MS" w:cs="Segoe UI"/>
                <w:color w:val="201F1E"/>
                <w:sz w:val="18"/>
                <w:szCs w:val="18"/>
              </w:rPr>
              <w:t xml:space="preserve"> Children can access times tables rock stars via their usual login</w:t>
            </w:r>
          </w:p>
          <w:p w:rsidR="00E8022B" w:rsidRPr="00E8022B" w:rsidRDefault="00BF2B15" w:rsidP="00E8022B">
            <w:pPr>
              <w:shd w:val="clear" w:color="auto" w:fill="FFFFFF"/>
              <w:textAlignment w:val="baseline"/>
              <w:rPr>
                <w:rFonts w:ascii="Comic Sans MS" w:hAnsi="Comic Sans MS" w:cs="Segoe UI"/>
                <w:color w:val="201F1E"/>
                <w:sz w:val="18"/>
                <w:szCs w:val="18"/>
              </w:rPr>
            </w:pPr>
            <w:hyperlink r:id="rId14" w:history="1">
              <w:r w:rsidR="00E8022B" w:rsidRPr="00E8022B">
                <w:rPr>
                  <w:rStyle w:val="Hyperlink"/>
                  <w:rFonts w:ascii="Comic Sans MS" w:hAnsi="Comic Sans MS" w:cs="Segoe UI"/>
                  <w:sz w:val="18"/>
                  <w:szCs w:val="18"/>
                </w:rPr>
                <w:t>www.topmarks.co.uk</w:t>
              </w:r>
            </w:hyperlink>
            <w:r w:rsidR="00E8022B" w:rsidRPr="00E8022B">
              <w:rPr>
                <w:rFonts w:ascii="Comic Sans MS" w:hAnsi="Comic Sans MS" w:cs="Segoe UI"/>
                <w:color w:val="201F1E"/>
                <w:sz w:val="18"/>
                <w:szCs w:val="18"/>
              </w:rPr>
              <w:t xml:space="preserve"> is another good website for educational games</w:t>
            </w:r>
          </w:p>
          <w:p w:rsidR="00E8022B" w:rsidRPr="00E8022B" w:rsidRDefault="00BF2B15" w:rsidP="00E8022B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E8022B" w:rsidRPr="00E8022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https://www.youtube.com/playlist?list= PLX9GnyQdxaf5SqSnTYy_pc51k7lIPi4je</w:t>
              </w:r>
            </w:hyperlink>
          </w:p>
          <w:p w:rsidR="00E8022B" w:rsidRPr="00E8022B" w:rsidRDefault="00E8022B">
            <w:pPr>
              <w:rPr>
                <w:rFonts w:ascii="Comic Sans MS" w:hAnsi="Comic Sans MS"/>
                <w:b/>
                <w:u w:val="single"/>
              </w:rPr>
            </w:pPr>
            <w:r w:rsidRPr="00E8022B">
              <w:rPr>
                <w:rFonts w:ascii="Comic Sans MS" w:hAnsi="Comic Sans MS"/>
                <w:sz w:val="18"/>
                <w:szCs w:val="18"/>
              </w:rPr>
              <w:t xml:space="preserve">Youth Sports Trust are recommending these </w:t>
            </w:r>
            <w:proofErr w:type="spellStart"/>
            <w:r w:rsidRPr="00E8022B">
              <w:rPr>
                <w:rFonts w:ascii="Comic Sans MS" w:hAnsi="Comic Sans MS"/>
                <w:sz w:val="18"/>
                <w:szCs w:val="18"/>
              </w:rPr>
              <w:t>Youtube</w:t>
            </w:r>
            <w:proofErr w:type="spellEnd"/>
            <w:r w:rsidRPr="00E8022B">
              <w:rPr>
                <w:rFonts w:ascii="Comic Sans MS" w:hAnsi="Comic Sans MS"/>
                <w:sz w:val="18"/>
                <w:szCs w:val="18"/>
              </w:rPr>
              <w:t xml:space="preserve"> videos for keeping fit at home</w:t>
            </w:r>
          </w:p>
        </w:tc>
      </w:tr>
    </w:tbl>
    <w:p w:rsidR="00475C51" w:rsidRPr="00E8022B" w:rsidRDefault="00475C51">
      <w:pPr>
        <w:rPr>
          <w:rFonts w:ascii="Comic Sans MS" w:hAnsi="Comic Sans MS"/>
        </w:rPr>
      </w:pPr>
    </w:p>
    <w:sectPr w:rsidR="00475C51" w:rsidRPr="00E8022B" w:rsidSect="0002760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D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C44"/>
    <w:multiLevelType w:val="hybridMultilevel"/>
    <w:tmpl w:val="A87C1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872E1"/>
    <w:multiLevelType w:val="hybridMultilevel"/>
    <w:tmpl w:val="E56E4FA8"/>
    <w:lvl w:ilvl="0" w:tplc="4A44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E8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CB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85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EC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4F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8B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8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D3544E"/>
    <w:multiLevelType w:val="hybridMultilevel"/>
    <w:tmpl w:val="89F60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9"/>
    <w:rsid w:val="00027609"/>
    <w:rsid w:val="00414B9A"/>
    <w:rsid w:val="0045573C"/>
    <w:rsid w:val="00475C51"/>
    <w:rsid w:val="004F49E5"/>
    <w:rsid w:val="005F32EC"/>
    <w:rsid w:val="0088345A"/>
    <w:rsid w:val="00905074"/>
    <w:rsid w:val="009B4CCC"/>
    <w:rsid w:val="009C7D26"/>
    <w:rsid w:val="00BA00AD"/>
    <w:rsid w:val="00BF2B15"/>
    <w:rsid w:val="00DB08EF"/>
    <w:rsid w:val="00E8022B"/>
    <w:rsid w:val="00F1196B"/>
    <w:rsid w:val="00F417EB"/>
    <w:rsid w:val="00F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94286-9073-4A6C-965F-DA1B25B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22B"/>
    <w:pPr>
      <w:ind w:left="720"/>
      <w:contextualSpacing/>
    </w:pPr>
  </w:style>
  <w:style w:type="character" w:styleId="Hyperlink">
    <w:name w:val="Hyperlink"/>
    <w:rsid w:val="00E8022B"/>
    <w:rPr>
      <w:color w:val="0000FF"/>
      <w:u w:val="single"/>
    </w:rPr>
  </w:style>
  <w:style w:type="character" w:customStyle="1" w:styleId="recdesc">
    <w:name w:val="rec_desc"/>
    <w:rsid w:val="00E8022B"/>
  </w:style>
  <w:style w:type="character" w:styleId="FollowedHyperlink">
    <w:name w:val="FollowedHyperlink"/>
    <w:basedOn w:val="DefaultParagraphFont"/>
    <w:uiPriority w:val="99"/>
    <w:semiHidden/>
    <w:unhideWhenUsed/>
    <w:rsid w:val="00414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ay.ttrockstars.com/auth/%20school/stu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pngkit.com%2Fview%2Fu2q8i1t4r5i1t4w7_magnet-magnets-clipart%2F&amp;psig=AOvVaw0pxviwOU7KUPryZSWiSEQg&amp;ust=1585070260125000&amp;source=images&amp;cd=vfe&amp;ved=0CAIQjRxqFwoTCMjL8a6MsegCFQAAAAAdAAAAABAD" TargetMode="External"/><Relationship Id="rId12" Type="http://schemas.openxmlformats.org/officeDocument/2006/relationships/hyperlink" Target="http://www.twinkl.co.uk/off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playlist?list=%20PLX9GnyQdxaf5SqSnTYy_pc51k7lIPi4je" TargetMode="External"/><Relationship Id="rId10" Type="http://schemas.openxmlformats.org/officeDocument/2006/relationships/hyperlink" Target="https://www.google.co.uk/url?sa=i&amp;url=http%3A%2F%2Fclipart-library.com%2Fspiritual-easter-cliparts.html&amp;psig=AOvVaw3ruZzvVYUN5UO6lud-BGin&amp;ust=1585070988272000&amp;source=images&amp;cd=vfe&amp;ved=0CAIQjRxqFwoTCODu_o6Pseg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yeaster.com/%20customs/eastersunday.shtml" TargetMode="External"/><Relationship Id="rId14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Andrew</dc:creator>
  <cp:lastModifiedBy>colin</cp:lastModifiedBy>
  <cp:revision>2</cp:revision>
  <cp:lastPrinted>2020-03-23T11:31:00Z</cp:lastPrinted>
  <dcterms:created xsi:type="dcterms:W3CDTF">2020-03-24T09:32:00Z</dcterms:created>
  <dcterms:modified xsi:type="dcterms:W3CDTF">2020-03-24T09:32:00Z</dcterms:modified>
</cp:coreProperties>
</file>